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9185" w14:textId="77777777" w:rsidR="005F6F93" w:rsidRDefault="006C2769">
      <w:pPr>
        <w:jc w:val="center"/>
      </w:pPr>
      <w:r>
        <w:rPr>
          <w:rFonts w:hint="eastAsia"/>
          <w:b/>
          <w:bCs/>
        </w:rPr>
        <w:t>法国德国</w:t>
      </w:r>
      <w:proofErr w:type="gramStart"/>
      <w:r>
        <w:rPr>
          <w:rFonts w:hint="eastAsia"/>
          <w:b/>
          <w:bCs/>
        </w:rPr>
        <w:t>研</w:t>
      </w:r>
      <w:proofErr w:type="gramEnd"/>
      <w:r>
        <w:rPr>
          <w:rFonts w:hint="eastAsia"/>
          <w:b/>
          <w:bCs/>
        </w:rPr>
        <w:t>学磋商性文件</w:t>
      </w:r>
    </w:p>
    <w:p w14:paraId="24EB83FE" w14:textId="77777777" w:rsidR="005F6F93" w:rsidRDefault="005F6F93"/>
    <w:p w14:paraId="7A337798" w14:textId="77777777" w:rsidR="005F6F93" w:rsidRDefault="006C2769">
      <w:r>
        <w:rPr>
          <w:rFonts w:hint="eastAsia"/>
        </w:rPr>
        <w:t>（一）</w:t>
      </w:r>
      <w:proofErr w:type="gramStart"/>
      <w:r>
        <w:rPr>
          <w:rFonts w:hint="eastAsia"/>
        </w:rPr>
        <w:t>研</w:t>
      </w:r>
      <w:proofErr w:type="gramEnd"/>
      <w:r>
        <w:rPr>
          <w:rFonts w:hint="eastAsia"/>
        </w:rPr>
        <w:t>学线路</w:t>
      </w:r>
    </w:p>
    <w:p w14:paraId="237FF7A2" w14:textId="77777777" w:rsidR="005F6F93" w:rsidRDefault="005F6F93"/>
    <w:p w14:paraId="7F4BCD9A" w14:textId="77777777" w:rsidR="005F6F93" w:rsidRDefault="006C2769">
      <w:r>
        <w:rPr>
          <w:rFonts w:hint="eastAsia"/>
        </w:rPr>
        <w:t>法国：重庆往返法国，游览法国具有代表性的城市和景点，期间需要在友好学校所在城市里昂停留五天左右</w:t>
      </w:r>
      <w:r>
        <w:rPr>
          <w:rFonts w:hint="eastAsia"/>
        </w:rPr>
        <w:t>（其中至少包含一天周末）</w:t>
      </w:r>
    </w:p>
    <w:p w14:paraId="1A1B7F4A" w14:textId="77777777" w:rsidR="005F6F93" w:rsidRDefault="006C2769">
      <w:r>
        <w:rPr>
          <w:rFonts w:hint="eastAsia"/>
        </w:rPr>
        <w:t>德国：重庆往返德国，游览德国、奥地利、瑞士德语区具有代表性的城市和景点，期间需要在友好学校所在城市斯图加特停留五天左右（其中至</w:t>
      </w:r>
      <w:r>
        <w:rPr>
          <w:rFonts w:hint="eastAsia"/>
        </w:rPr>
        <w:t>少包含一天周末）</w:t>
      </w:r>
    </w:p>
    <w:p w14:paraId="2BEEF48E" w14:textId="77777777" w:rsidR="005F6F93" w:rsidRDefault="005F6F93"/>
    <w:p w14:paraId="0928A7AF" w14:textId="77777777" w:rsidR="005F6F93" w:rsidRDefault="006C2769">
      <w:r>
        <w:rPr>
          <w:rFonts w:hint="eastAsia"/>
        </w:rPr>
        <w:t>（二）时间安排</w:t>
      </w:r>
    </w:p>
    <w:p w14:paraId="77B58B9C" w14:textId="77777777" w:rsidR="005F6F93" w:rsidRDefault="006C2769">
      <w:r>
        <w:rPr>
          <w:rFonts w:hint="eastAsia"/>
        </w:rPr>
        <w:t>法国：</w:t>
      </w:r>
      <w:r>
        <w:rPr>
          <w:rFonts w:hint="eastAsia"/>
        </w:rPr>
        <w:t>2023</w:t>
      </w:r>
      <w:r>
        <w:rPr>
          <w:rFonts w:hint="eastAsia"/>
        </w:rPr>
        <w:t>年</w:t>
      </w:r>
      <w:r>
        <w:rPr>
          <w:rFonts w:hint="eastAsia"/>
        </w:rPr>
        <w:t>7</w:t>
      </w:r>
      <w:r>
        <w:rPr>
          <w:rFonts w:hint="eastAsia"/>
        </w:rPr>
        <w:t>月（时间为</w:t>
      </w:r>
      <w:r>
        <w:rPr>
          <w:rFonts w:hint="eastAsia"/>
        </w:rPr>
        <w:t>14</w:t>
      </w:r>
      <w:r>
        <w:rPr>
          <w:rFonts w:hint="eastAsia"/>
        </w:rPr>
        <w:t>天左右）</w:t>
      </w:r>
    </w:p>
    <w:p w14:paraId="0AB9D1DE" w14:textId="77777777" w:rsidR="005F6F93" w:rsidRDefault="006C2769">
      <w:r>
        <w:rPr>
          <w:rFonts w:hint="eastAsia"/>
        </w:rPr>
        <w:t>德国：</w:t>
      </w:r>
      <w:r>
        <w:rPr>
          <w:rFonts w:hint="eastAsia"/>
        </w:rPr>
        <w:t>2023</w:t>
      </w:r>
      <w:r>
        <w:rPr>
          <w:rFonts w:hint="eastAsia"/>
        </w:rPr>
        <w:t>年</w:t>
      </w:r>
      <w:r>
        <w:rPr>
          <w:rFonts w:hint="eastAsia"/>
        </w:rPr>
        <w:t>7</w:t>
      </w:r>
      <w:r>
        <w:rPr>
          <w:rFonts w:hint="eastAsia"/>
        </w:rPr>
        <w:t>月</w:t>
      </w:r>
      <w:r>
        <w:rPr>
          <w:rFonts w:hint="eastAsia"/>
        </w:rPr>
        <w:t xml:space="preserve"> (</w:t>
      </w:r>
      <w:r>
        <w:rPr>
          <w:rFonts w:hint="eastAsia"/>
        </w:rPr>
        <w:t>时间为</w:t>
      </w:r>
      <w:r>
        <w:rPr>
          <w:rFonts w:hint="eastAsia"/>
        </w:rPr>
        <w:t>18</w:t>
      </w:r>
      <w:r>
        <w:rPr>
          <w:rFonts w:hint="eastAsia"/>
        </w:rPr>
        <w:t>天左右）</w:t>
      </w:r>
      <w:r>
        <w:rPr>
          <w:rFonts w:hint="eastAsia"/>
        </w:rPr>
        <w:t xml:space="preserve"> </w:t>
      </w:r>
    </w:p>
    <w:p w14:paraId="15B4DE3C" w14:textId="77777777" w:rsidR="005F6F93" w:rsidRDefault="005F6F93"/>
    <w:p w14:paraId="56BE5A32" w14:textId="77777777" w:rsidR="005F6F93" w:rsidRDefault="006C2769">
      <w:r>
        <w:rPr>
          <w:rFonts w:hint="eastAsia"/>
        </w:rPr>
        <w:t>（三）响应文件</w:t>
      </w:r>
    </w:p>
    <w:p w14:paraId="5F97050E" w14:textId="77777777" w:rsidR="005F6F93" w:rsidRDefault="005F6F93"/>
    <w:p w14:paraId="3FA9E292" w14:textId="77777777" w:rsidR="005F6F93" w:rsidRDefault="006C2769">
      <w:r>
        <w:rPr>
          <w:rFonts w:hint="eastAsia"/>
        </w:rPr>
        <w:t>1.</w:t>
      </w:r>
      <w:r>
        <w:rPr>
          <w:rFonts w:hint="eastAsia"/>
        </w:rPr>
        <w:t>响应文件必须包含并不限于以下内容并标注目录、页码装订成册：</w:t>
      </w:r>
    </w:p>
    <w:p w14:paraId="7365D7DF" w14:textId="77777777" w:rsidR="005F6F93" w:rsidRDefault="005F6F93"/>
    <w:p w14:paraId="2517883D" w14:textId="77777777" w:rsidR="005F6F93" w:rsidRDefault="006C2769" w:rsidP="0030115A">
      <w:pPr>
        <w:ind w:leftChars="200" w:left="420"/>
      </w:pPr>
      <w:r>
        <w:rPr>
          <w:rFonts w:hint="eastAsia"/>
        </w:rPr>
        <w:t>1</w:t>
      </w:r>
      <w:r>
        <w:rPr>
          <w:rFonts w:hint="eastAsia"/>
        </w:rPr>
        <w:t>）营业执照、经营许可证、旅行社责任险保单等材料复印件（所有复印件需加盖公章）、本竞争性谈判文件对供应商基本资格和特定资格要求的所有佐证材料复印件并加盖公司鲜章。</w:t>
      </w:r>
    </w:p>
    <w:p w14:paraId="12D25A50" w14:textId="77777777" w:rsidR="005F6F93" w:rsidRDefault="006C2769" w:rsidP="0030115A">
      <w:pPr>
        <w:ind w:leftChars="200" w:left="420"/>
      </w:pPr>
      <w:r>
        <w:rPr>
          <w:rFonts w:hint="eastAsia"/>
        </w:rPr>
        <w:t>2</w:t>
      </w:r>
      <w:r>
        <w:rPr>
          <w:rFonts w:hint="eastAsia"/>
        </w:rPr>
        <w:t>）</w:t>
      </w:r>
      <w:r>
        <w:rPr>
          <w:rFonts w:hint="eastAsia"/>
        </w:rPr>
        <w:t>完备的学生</w:t>
      </w:r>
      <w:proofErr w:type="gramStart"/>
      <w:r>
        <w:rPr>
          <w:rFonts w:hint="eastAsia"/>
        </w:rPr>
        <w:t>研学安全</w:t>
      </w:r>
      <w:proofErr w:type="gramEnd"/>
      <w:r>
        <w:rPr>
          <w:rFonts w:hint="eastAsia"/>
        </w:rPr>
        <w:t>预案；</w:t>
      </w:r>
    </w:p>
    <w:p w14:paraId="2ADF73D9" w14:textId="77777777" w:rsidR="005F6F93" w:rsidRDefault="006C2769" w:rsidP="0030115A">
      <w:pPr>
        <w:ind w:leftChars="200" w:left="420"/>
      </w:pPr>
      <w:r>
        <w:rPr>
          <w:rFonts w:hint="eastAsia"/>
        </w:rPr>
        <w:t>3</w:t>
      </w:r>
      <w:r>
        <w:rPr>
          <w:rFonts w:hint="eastAsia"/>
        </w:rPr>
        <w:t>）线路初步方案；</w:t>
      </w:r>
    </w:p>
    <w:p w14:paraId="596C1BEE" w14:textId="77777777" w:rsidR="005F6F93" w:rsidRDefault="006C2769" w:rsidP="0030115A">
      <w:pPr>
        <w:ind w:leftChars="200" w:left="420"/>
      </w:pPr>
      <w:r>
        <w:rPr>
          <w:rFonts w:hint="eastAsia"/>
        </w:rPr>
        <w:t>4</w:t>
      </w:r>
      <w:r>
        <w:rPr>
          <w:rFonts w:hint="eastAsia"/>
        </w:rPr>
        <w:t>）线路初步报价；</w:t>
      </w:r>
    </w:p>
    <w:p w14:paraId="237859F8" w14:textId="77777777" w:rsidR="005F6F93" w:rsidRDefault="006C2769" w:rsidP="0030115A">
      <w:pPr>
        <w:ind w:leftChars="200" w:left="420"/>
      </w:pPr>
      <w:r>
        <w:rPr>
          <w:rFonts w:hint="eastAsia"/>
        </w:rPr>
        <w:t>5</w:t>
      </w:r>
      <w:r>
        <w:rPr>
          <w:rFonts w:hint="eastAsia"/>
        </w:rPr>
        <w:t>）以往法国、德国线路案例展示和家长、学校对其的评价；</w:t>
      </w:r>
    </w:p>
    <w:p w14:paraId="5B205722" w14:textId="77777777" w:rsidR="005F6F93" w:rsidRDefault="006C2769" w:rsidP="0030115A">
      <w:pPr>
        <w:ind w:leftChars="200" w:left="420"/>
      </w:pPr>
      <w:r>
        <w:rPr>
          <w:rFonts w:hint="eastAsia"/>
        </w:rPr>
        <w:t>6</w:t>
      </w:r>
      <w:r>
        <w:rPr>
          <w:rFonts w:hint="eastAsia"/>
        </w:rPr>
        <w:t>）其他优惠措施等。</w:t>
      </w:r>
    </w:p>
    <w:p w14:paraId="02BB9D9B" w14:textId="77777777" w:rsidR="005F6F93" w:rsidRDefault="005F6F93"/>
    <w:p w14:paraId="7299E626" w14:textId="77777777" w:rsidR="005F6F93" w:rsidRDefault="006C2769">
      <w:r>
        <w:rPr>
          <w:rFonts w:hint="eastAsia"/>
        </w:rPr>
        <w:t>2.</w:t>
      </w:r>
      <w:r>
        <w:rPr>
          <w:rFonts w:hint="eastAsia"/>
        </w:rPr>
        <w:t>响应文件必须按线路编制，密封装订，并在密封处加盖公章，在封面注明供应商名称。</w:t>
      </w:r>
    </w:p>
    <w:p w14:paraId="151F2B68" w14:textId="77777777" w:rsidR="005F6F93" w:rsidRDefault="005F6F93"/>
    <w:p w14:paraId="67D0F90A" w14:textId="77777777" w:rsidR="005F6F93" w:rsidRDefault="006C2769">
      <w:r>
        <w:rPr>
          <w:rFonts w:hint="eastAsia"/>
        </w:rPr>
        <w:t>（四）接待范围和标准</w:t>
      </w:r>
    </w:p>
    <w:p w14:paraId="56EEE0AE" w14:textId="77777777" w:rsidR="005F6F93" w:rsidRDefault="006C2769">
      <w:r>
        <w:rPr>
          <w:rFonts w:hint="eastAsia"/>
        </w:rPr>
        <w:t xml:space="preserve">    1</w:t>
      </w:r>
      <w:r>
        <w:rPr>
          <w:rFonts w:hint="eastAsia"/>
        </w:rPr>
        <w:t>．交通：全程空调</w:t>
      </w:r>
      <w:r>
        <w:rPr>
          <w:rFonts w:hint="eastAsia"/>
        </w:rPr>
        <w:t>大巴，车辆营运手续完备，车况、车龄和安全性良好，司机车技优秀、经验丰富和综合素质高；为确保安全，司机需</w:t>
      </w:r>
      <w:r>
        <w:rPr>
          <w:rFonts w:hint="eastAsia"/>
        </w:rPr>
        <w:t>5</w:t>
      </w:r>
      <w:r>
        <w:rPr>
          <w:rFonts w:hint="eastAsia"/>
        </w:rPr>
        <w:t>年以上驾驶大型客车经验，身体健康，心理素质好。</w:t>
      </w:r>
    </w:p>
    <w:p w14:paraId="252E4A34" w14:textId="77777777" w:rsidR="005F6F93" w:rsidRDefault="006C2769">
      <w:pPr>
        <w:ind w:firstLine="420"/>
      </w:pPr>
      <w:r>
        <w:rPr>
          <w:rFonts w:hint="eastAsia"/>
        </w:rPr>
        <w:t>2.</w:t>
      </w:r>
      <w:r>
        <w:rPr>
          <w:rFonts w:hint="eastAsia"/>
        </w:rPr>
        <w:t>住宿</w:t>
      </w:r>
      <w:r>
        <w:rPr>
          <w:rFonts w:hint="eastAsia"/>
        </w:rPr>
        <w:t>：所在国国内、国际连锁三星以上酒店。</w:t>
      </w:r>
    </w:p>
    <w:p w14:paraId="7BE1824E" w14:textId="77777777" w:rsidR="005F6F93" w:rsidRDefault="006C2769">
      <w:pPr>
        <w:ind w:firstLine="405"/>
      </w:pPr>
      <w:r>
        <w:rPr>
          <w:rFonts w:hint="eastAsia"/>
        </w:rPr>
        <w:t>3.</w:t>
      </w:r>
      <w:r>
        <w:rPr>
          <w:rFonts w:hint="eastAsia"/>
        </w:rPr>
        <w:t>用餐：确保用餐环境干净、卫生、饮食安全</w:t>
      </w:r>
      <w:r>
        <w:rPr>
          <w:rFonts w:hint="eastAsia"/>
        </w:rPr>
        <w:t>。</w:t>
      </w:r>
    </w:p>
    <w:p w14:paraId="1550ED3D" w14:textId="77777777" w:rsidR="005F6F93" w:rsidRDefault="006C2769">
      <w:pPr>
        <w:ind w:firstLine="405"/>
      </w:pPr>
      <w:r>
        <w:rPr>
          <w:rFonts w:hint="eastAsia"/>
        </w:rPr>
        <w:t>4.</w:t>
      </w:r>
      <w:r>
        <w:rPr>
          <w:rFonts w:hint="eastAsia"/>
        </w:rPr>
        <w:t>导游：全程专业领队（全兼地）或领队</w:t>
      </w:r>
      <w:r>
        <w:rPr>
          <w:rFonts w:hint="eastAsia"/>
        </w:rPr>
        <w:t>+</w:t>
      </w:r>
      <w:r>
        <w:rPr>
          <w:rFonts w:hint="eastAsia"/>
        </w:rPr>
        <w:t>导游。要求导游具有导游资质，责任心强，服务热情，熟知旅游览地的旅游景点，行程中播放的所有音乐、影视作品及导游讲解不得有任何低级庸俗的内容。</w:t>
      </w:r>
    </w:p>
    <w:p w14:paraId="5CA9FD39" w14:textId="77777777" w:rsidR="005F6F93" w:rsidRDefault="006C2769">
      <w:pPr>
        <w:ind w:firstLine="420"/>
      </w:pPr>
      <w:r>
        <w:rPr>
          <w:rFonts w:hint="eastAsia"/>
        </w:rPr>
        <w:t>5.</w:t>
      </w:r>
      <w:r>
        <w:rPr>
          <w:rFonts w:hint="eastAsia"/>
        </w:rPr>
        <w:t>保险：提供旅行社责任险及国际救援险。</w:t>
      </w:r>
    </w:p>
    <w:p w14:paraId="0064592A" w14:textId="77777777" w:rsidR="005F6F93" w:rsidRDefault="006C2769">
      <w:pPr>
        <w:ind w:firstLine="420"/>
      </w:pPr>
      <w:r>
        <w:rPr>
          <w:rFonts w:hint="eastAsia"/>
        </w:rPr>
        <w:t xml:space="preserve">6. </w:t>
      </w:r>
      <w:r>
        <w:rPr>
          <w:rFonts w:hint="eastAsia"/>
        </w:rPr>
        <w:t>本次</w:t>
      </w:r>
      <w:proofErr w:type="gramStart"/>
      <w:r>
        <w:rPr>
          <w:rFonts w:hint="eastAsia"/>
        </w:rPr>
        <w:t>研</w:t>
      </w:r>
      <w:proofErr w:type="gramEnd"/>
      <w:r>
        <w:rPr>
          <w:rFonts w:hint="eastAsia"/>
        </w:rPr>
        <w:t>学旅行学校派遣</w:t>
      </w:r>
      <w:r>
        <w:rPr>
          <w:rFonts w:hint="eastAsia"/>
        </w:rPr>
        <w:t>1-2</w:t>
      </w:r>
      <w:r>
        <w:rPr>
          <w:rFonts w:hint="eastAsia"/>
        </w:rPr>
        <w:t>名跟班教师（费用教师个人不承担）。</w:t>
      </w:r>
    </w:p>
    <w:p w14:paraId="24BD517D" w14:textId="77777777" w:rsidR="005F6F93" w:rsidRDefault="005F6F93"/>
    <w:p w14:paraId="0DEBE8DA" w14:textId="77777777" w:rsidR="005F6F93" w:rsidRDefault="006C2769">
      <w:r>
        <w:rPr>
          <w:rFonts w:hint="eastAsia"/>
        </w:rPr>
        <w:t>（五）其他事项</w:t>
      </w:r>
    </w:p>
    <w:p w14:paraId="2E50BD27" w14:textId="77777777" w:rsidR="005F6F93" w:rsidRDefault="006C2769">
      <w:r>
        <w:rPr>
          <w:rFonts w:hint="eastAsia"/>
        </w:rPr>
        <w:t xml:space="preserve">    1.</w:t>
      </w:r>
      <w:proofErr w:type="gramStart"/>
      <w:r>
        <w:rPr>
          <w:rFonts w:hint="eastAsia"/>
        </w:rPr>
        <w:t>研</w:t>
      </w:r>
      <w:proofErr w:type="gramEnd"/>
      <w:r>
        <w:rPr>
          <w:rFonts w:hint="eastAsia"/>
        </w:rPr>
        <w:t>学旅行方案设计</w:t>
      </w:r>
      <w:proofErr w:type="gramStart"/>
      <w:r>
        <w:rPr>
          <w:rFonts w:hint="eastAsia"/>
        </w:rPr>
        <w:t>应内容</w:t>
      </w:r>
      <w:proofErr w:type="gramEnd"/>
      <w:r>
        <w:rPr>
          <w:rFonts w:hint="eastAsia"/>
        </w:rPr>
        <w:t>丰富、科学合理，贴合学生特点，并力争与学校文化相结合。</w:t>
      </w:r>
    </w:p>
    <w:p w14:paraId="6A753F5B" w14:textId="77777777" w:rsidR="005F6F93" w:rsidRDefault="006C2769">
      <w:r>
        <w:rPr>
          <w:rFonts w:hint="eastAsia"/>
        </w:rPr>
        <w:t xml:space="preserve">    </w:t>
      </w:r>
      <w:r>
        <w:t>2</w:t>
      </w:r>
      <w:r>
        <w:rPr>
          <w:rFonts w:hint="eastAsia"/>
        </w:rPr>
        <w:t>.</w:t>
      </w:r>
      <w:r>
        <w:rPr>
          <w:rFonts w:hint="eastAsia"/>
        </w:rPr>
        <w:t>成交供应商需在谈判公示结束后与学校签署《安全承诺书》和服务合同。</w:t>
      </w:r>
    </w:p>
    <w:p w14:paraId="2F0C7D1F" w14:textId="77777777" w:rsidR="005F6F93" w:rsidRDefault="006C2769">
      <w:r>
        <w:rPr>
          <w:rFonts w:hint="eastAsia"/>
        </w:rPr>
        <w:t xml:space="preserve">    </w:t>
      </w:r>
      <w:r>
        <w:t>3</w:t>
      </w:r>
      <w:r>
        <w:rPr>
          <w:rFonts w:hint="eastAsia"/>
        </w:rPr>
        <w:t>.</w:t>
      </w:r>
      <w:r>
        <w:rPr>
          <w:rFonts w:hint="eastAsia"/>
        </w:rPr>
        <w:t>成交供应商需按照学校要求</w:t>
      </w:r>
      <w:r>
        <w:rPr>
          <w:rFonts w:hint="eastAsia"/>
        </w:rPr>
        <w:t>在规定时间内制作</w:t>
      </w:r>
      <w:proofErr w:type="gramStart"/>
      <w:r>
        <w:rPr>
          <w:rFonts w:hint="eastAsia"/>
        </w:rPr>
        <w:t>研</w:t>
      </w:r>
      <w:proofErr w:type="gramEnd"/>
      <w:r>
        <w:rPr>
          <w:rFonts w:hint="eastAsia"/>
        </w:rPr>
        <w:t>学旅行线路推介材料，配合学校做好</w:t>
      </w:r>
      <w:r>
        <w:rPr>
          <w:rFonts w:hint="eastAsia"/>
        </w:rPr>
        <w:lastRenderedPageBreak/>
        <w:t>相关宣传。</w:t>
      </w:r>
    </w:p>
    <w:p w14:paraId="0D28D9CB" w14:textId="77777777" w:rsidR="005F6F93" w:rsidRDefault="006C2769">
      <w:r>
        <w:rPr>
          <w:rFonts w:hint="eastAsia"/>
        </w:rPr>
        <w:t xml:space="preserve">    4.</w:t>
      </w:r>
      <w:r>
        <w:rPr>
          <w:rFonts w:hint="eastAsia"/>
        </w:rPr>
        <w:t>成交供应商要严格按照竞争性谈判文件载明的要求履行义务，若成交供应</w:t>
      </w:r>
      <w:proofErr w:type="gramStart"/>
      <w:r>
        <w:rPr>
          <w:rFonts w:hint="eastAsia"/>
        </w:rPr>
        <w:t>商未能</w:t>
      </w:r>
      <w:proofErr w:type="gramEnd"/>
      <w:r>
        <w:rPr>
          <w:rFonts w:hint="eastAsia"/>
        </w:rPr>
        <w:t>按规定的要求签约或执行，由此导致的一切后果</w:t>
      </w:r>
      <w:proofErr w:type="gramStart"/>
      <w:r>
        <w:rPr>
          <w:rFonts w:hint="eastAsia"/>
        </w:rPr>
        <w:t>由成交</w:t>
      </w:r>
      <w:proofErr w:type="gramEnd"/>
      <w:r>
        <w:rPr>
          <w:rFonts w:hint="eastAsia"/>
        </w:rPr>
        <w:t>供应商负全责。</w:t>
      </w:r>
    </w:p>
    <w:p w14:paraId="7337F7D1" w14:textId="77777777" w:rsidR="005F6F93" w:rsidRDefault="006C2769">
      <w:r>
        <w:rPr>
          <w:rFonts w:hint="eastAsia"/>
        </w:rPr>
        <w:t xml:space="preserve">    5.</w:t>
      </w:r>
      <w:r>
        <w:rPr>
          <w:rFonts w:hint="eastAsia"/>
        </w:rPr>
        <w:t>参加</w:t>
      </w:r>
      <w:proofErr w:type="gramStart"/>
      <w:r>
        <w:rPr>
          <w:rFonts w:hint="eastAsia"/>
        </w:rPr>
        <w:t>研</w:t>
      </w:r>
      <w:proofErr w:type="gramEnd"/>
      <w:r>
        <w:rPr>
          <w:rFonts w:hint="eastAsia"/>
        </w:rPr>
        <w:t>学旅行的学生在</w:t>
      </w:r>
      <w:proofErr w:type="gramStart"/>
      <w:r>
        <w:rPr>
          <w:rFonts w:hint="eastAsia"/>
        </w:rPr>
        <w:t>研</w:t>
      </w:r>
      <w:proofErr w:type="gramEnd"/>
      <w:r>
        <w:rPr>
          <w:rFonts w:hint="eastAsia"/>
        </w:rPr>
        <w:t>学旅行结束时对成交供应商进行评价，评价结果将作为学校今后</w:t>
      </w:r>
      <w:proofErr w:type="gramStart"/>
      <w:r>
        <w:rPr>
          <w:rFonts w:hint="eastAsia"/>
        </w:rPr>
        <w:t>研</w:t>
      </w:r>
      <w:proofErr w:type="gramEnd"/>
      <w:r>
        <w:rPr>
          <w:rFonts w:hint="eastAsia"/>
        </w:rPr>
        <w:t>学旅行招标的重要参考。</w:t>
      </w:r>
    </w:p>
    <w:p w14:paraId="452AFA2C" w14:textId="77777777" w:rsidR="005F6F93" w:rsidRDefault="005F6F93"/>
    <w:p w14:paraId="1CCC3D88" w14:textId="77777777" w:rsidR="005F6F93" w:rsidRDefault="006C2769">
      <w:r>
        <w:rPr>
          <w:rFonts w:hint="eastAsia"/>
        </w:rPr>
        <w:t>四川外国语大学附属外国语学校采购领导小组对此次竞争性谈判事宜有最终解释权。</w:t>
      </w:r>
    </w:p>
    <w:p w14:paraId="62615230" w14:textId="1CA3E121" w:rsidR="005F6F93" w:rsidRDefault="005F6F93"/>
    <w:p w14:paraId="56005E44" w14:textId="672D4824" w:rsidR="0030115A" w:rsidRDefault="0030115A"/>
    <w:p w14:paraId="4F358D6E" w14:textId="77777777" w:rsidR="0030115A" w:rsidRDefault="0030115A">
      <w:pPr>
        <w:rPr>
          <w:rFonts w:hint="eastAsia"/>
        </w:rPr>
      </w:pPr>
    </w:p>
    <w:p w14:paraId="4A9AD5BA" w14:textId="77777777" w:rsidR="005F6F93" w:rsidRDefault="006C2769" w:rsidP="0030115A">
      <w:pPr>
        <w:jc w:val="right"/>
      </w:pPr>
      <w:r>
        <w:rPr>
          <w:rFonts w:hint="eastAsia"/>
        </w:rPr>
        <w:t>四川外国语大学附属外国语学校</w:t>
      </w:r>
    </w:p>
    <w:p w14:paraId="517AE7F7" w14:textId="77777777" w:rsidR="005F6F93" w:rsidRDefault="006C2769" w:rsidP="0030115A">
      <w:pPr>
        <w:jc w:val="right"/>
      </w:pPr>
      <w:r>
        <w:rPr>
          <w:rFonts w:hint="eastAsia"/>
        </w:rPr>
        <w:t>2023</w:t>
      </w:r>
      <w:r>
        <w:rPr>
          <w:rFonts w:hint="eastAsia"/>
        </w:rPr>
        <w:t>年</w:t>
      </w:r>
      <w:r>
        <w:rPr>
          <w:rFonts w:hint="eastAsia"/>
        </w:rPr>
        <w:t>4</w:t>
      </w:r>
      <w:r>
        <w:rPr>
          <w:rFonts w:hint="eastAsia"/>
        </w:rPr>
        <w:t>月</w:t>
      </w:r>
    </w:p>
    <w:sectPr w:rsidR="005F6F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B3978" w14:textId="77777777" w:rsidR="006C2769" w:rsidRDefault="006C2769" w:rsidP="0030115A">
      <w:r>
        <w:separator/>
      </w:r>
    </w:p>
  </w:endnote>
  <w:endnote w:type="continuationSeparator" w:id="0">
    <w:p w14:paraId="73FB5DF4" w14:textId="77777777" w:rsidR="006C2769" w:rsidRDefault="006C2769" w:rsidP="0030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D5629" w14:textId="77777777" w:rsidR="006C2769" w:rsidRDefault="006C2769" w:rsidP="0030115A">
      <w:r>
        <w:separator/>
      </w:r>
    </w:p>
  </w:footnote>
  <w:footnote w:type="continuationSeparator" w:id="0">
    <w:p w14:paraId="7EF6A9C8" w14:textId="77777777" w:rsidR="006C2769" w:rsidRDefault="006C2769" w:rsidP="00301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93"/>
    <w:rsid w:val="0030115A"/>
    <w:rsid w:val="005F6F93"/>
    <w:rsid w:val="006C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C190A"/>
  <w15:docId w15:val="{EBCE3F24-AA73-401B-888D-035731B3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V2145A</dc:creator>
  <cp:lastModifiedBy>admin</cp:lastModifiedBy>
  <cp:revision>2</cp:revision>
  <dcterms:created xsi:type="dcterms:W3CDTF">2023-04-10T08:21:00Z</dcterms:created>
  <dcterms:modified xsi:type="dcterms:W3CDTF">2023-04-10T08:21:00Z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81bef078ff3944c399523d07836424f2_21</vt:lpwstr>
  </property>
  <property fmtid="{D5CDD505-2E9C-101B-9397-08002B2CF9AE}" pid="3" name="KSOProductBuildVer">
    <vt:lpwstr>2052-11.35.1</vt:lpwstr>
  </property>
</Properties>
</file>